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00" w:rsidRPr="006C4CB7" w:rsidRDefault="00BD5E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Beschreibung der Piloteinrichtung </w:t>
      </w:r>
      <w:r w:rsidR="00C5218D">
        <w:rPr>
          <w:rFonts w:ascii="Arial" w:hAnsi="Arial" w:cs="Arial"/>
          <w:b/>
          <w:sz w:val="28"/>
          <w:szCs w:val="28"/>
        </w:rPr>
        <w:t>(öffentlich)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7"/>
        <w:gridCol w:w="7785"/>
      </w:tblGrid>
      <w:tr w:rsidR="006C4CB7" w:rsidRPr="004439A0" w:rsidTr="00056F90">
        <w:tc>
          <w:tcPr>
            <w:tcW w:w="4219" w:type="dxa"/>
          </w:tcPr>
          <w:p w:rsidR="006C4CB7" w:rsidRPr="004439A0" w:rsidRDefault="006C4CB7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Name der Einrichtung:</w:t>
            </w:r>
          </w:p>
        </w:tc>
        <w:tc>
          <w:tcPr>
            <w:tcW w:w="5245" w:type="dxa"/>
          </w:tcPr>
          <w:p w:rsidR="006C4CB7" w:rsidRPr="00375EF5" w:rsidRDefault="00056F90" w:rsidP="004439A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>Annastift Leben und Lernen GmbH</w:t>
            </w:r>
          </w:p>
        </w:tc>
      </w:tr>
      <w:tr w:rsidR="00C5218D" w:rsidRPr="004439A0" w:rsidTr="00056F90">
        <w:tc>
          <w:tcPr>
            <w:tcW w:w="4219" w:type="dxa"/>
          </w:tcPr>
          <w:p w:rsidR="00C5218D" w:rsidRPr="004439A0" w:rsidRDefault="00C5218D" w:rsidP="00EB6B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Straße, Hausnummer</w:t>
            </w:r>
          </w:p>
        </w:tc>
        <w:tc>
          <w:tcPr>
            <w:tcW w:w="5245" w:type="dxa"/>
          </w:tcPr>
          <w:p w:rsidR="00056F90" w:rsidRPr="00375EF5" w:rsidRDefault="00056F90" w:rsidP="00EB6BD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>Wülfeler Str. 60</w:t>
            </w:r>
          </w:p>
          <w:p w:rsidR="00056F90" w:rsidRPr="00375EF5" w:rsidRDefault="00056F90" w:rsidP="00EB6BD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218D" w:rsidRPr="004439A0" w:rsidTr="00056F90">
        <w:tc>
          <w:tcPr>
            <w:tcW w:w="4219" w:type="dxa"/>
          </w:tcPr>
          <w:p w:rsidR="00C5218D" w:rsidRPr="004439A0" w:rsidRDefault="00C5218D" w:rsidP="00EB6B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PLZ, Ort</w:t>
            </w:r>
          </w:p>
        </w:tc>
        <w:tc>
          <w:tcPr>
            <w:tcW w:w="5245" w:type="dxa"/>
          </w:tcPr>
          <w:p w:rsidR="00C5218D" w:rsidRPr="00375EF5" w:rsidRDefault="00056F90" w:rsidP="00EB6BD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>30539 Hannover</w:t>
            </w:r>
          </w:p>
        </w:tc>
      </w:tr>
      <w:tr w:rsidR="00C5218D" w:rsidRPr="004439A0" w:rsidTr="00056F90">
        <w:tc>
          <w:tcPr>
            <w:tcW w:w="4219" w:type="dxa"/>
          </w:tcPr>
          <w:p w:rsidR="00C5218D" w:rsidRPr="004439A0" w:rsidRDefault="00C5218D" w:rsidP="00EB6B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Bundesland</w:t>
            </w:r>
          </w:p>
        </w:tc>
        <w:tc>
          <w:tcPr>
            <w:tcW w:w="5245" w:type="dxa"/>
          </w:tcPr>
          <w:p w:rsidR="00C5218D" w:rsidRPr="00375EF5" w:rsidRDefault="00056F90" w:rsidP="00EB6BD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>Niedersachsen</w:t>
            </w:r>
          </w:p>
        </w:tc>
      </w:tr>
      <w:tr w:rsidR="00C5218D" w:rsidRPr="004439A0" w:rsidTr="00056F9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5218D" w:rsidRPr="00375EF5" w:rsidRDefault="00C5218D" w:rsidP="004439A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218D" w:rsidRPr="004439A0" w:rsidTr="00056F9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Aufgaben d. 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inrichtung </w:t>
            </w:r>
            <w:r w:rsidRPr="004975BD">
              <w:rPr>
                <w:rFonts w:ascii="Arial" w:hAnsi="Arial" w:cs="Arial"/>
                <w:b/>
                <w:i/>
                <w:sz w:val="24"/>
                <w:szCs w:val="24"/>
              </w:rPr>
              <w:t>(5-10 Sätze</w:t>
            </w:r>
            <w:r w:rsidR="004975BD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  <w:r w:rsidRPr="004439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69"/>
            </w:tblGrid>
            <w:tr w:rsidR="00056F90" w:rsidRPr="00375EF5" w:rsidTr="00056F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056F90" w:rsidRPr="00375EF5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6F90" w:rsidRPr="00375EF5" w:rsidRDefault="00056F90" w:rsidP="00056F90">
                        <w:pPr>
                          <w:spacing w:after="15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056F90" w:rsidRPr="00375E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6F90" w:rsidRPr="00375EF5" w:rsidRDefault="00056F90" w:rsidP="00056F90">
                        <w:pPr>
                          <w:spacing w:after="15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056F90" w:rsidRPr="00375EF5">
                    <w:trPr>
                      <w:trHeight w:val="36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6F90" w:rsidRPr="00375EF5" w:rsidRDefault="00056F90" w:rsidP="00056F90">
                        <w:pPr>
                          <w:spacing w:after="15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056F90" w:rsidRPr="00375E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6F90" w:rsidRPr="00375EF5" w:rsidRDefault="00056F90" w:rsidP="00056F90">
                        <w:pPr>
                          <w:spacing w:after="15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056F90" w:rsidRPr="00375E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6F90" w:rsidRPr="00375EF5" w:rsidRDefault="00056F90" w:rsidP="00056F90">
                        <w:pPr>
                          <w:spacing w:before="120" w:after="30" w:line="240" w:lineRule="auto"/>
                          <w:rPr>
                            <w:rFonts w:asciiTheme="minorHAnsi" w:eastAsia="Times New Roman" w:hAnsiTheme="minorHAnsi" w:cstheme="minorHAnsi"/>
                            <w:bCs/>
                            <w:color w:val="666666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056F90" w:rsidRPr="00375EF5" w:rsidRDefault="00056F90" w:rsidP="00056F90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056F90" w:rsidRPr="00375EF5" w:rsidTr="00056F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6F90" w:rsidRPr="00375EF5" w:rsidRDefault="00056F90" w:rsidP="00056F90">
                  <w:pPr>
                    <w:spacing w:before="120" w:after="120" w:line="240" w:lineRule="atLeast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de-DE"/>
                    </w:rPr>
                  </w:pPr>
                  <w:r w:rsidRPr="00375EF5"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de-DE"/>
                    </w:rPr>
                    <w:t xml:space="preserve">In der Betriebsgesellschaft Annastift Leben und Lernen gGmbH sind verschiedene Angebote für Menschen mit überwiegend körperlichen Behinderungen gebündelt. Sie sind untergliedert in die Fachbereiche </w:t>
                  </w:r>
                  <w:hyperlink r:id="rId7" w:history="1">
                    <w:r w:rsidRPr="00375EF5">
                      <w:rPr>
                        <w:rFonts w:asciiTheme="minorHAnsi" w:eastAsia="Times New Roman" w:hAnsiTheme="minorHAnsi" w:cstheme="minorHAnsi"/>
                        <w:color w:val="000000"/>
                        <w:sz w:val="24"/>
                        <w:szCs w:val="24"/>
                        <w:lang w:eastAsia="de-DE"/>
                      </w:rPr>
                      <w:t>Berufsbildungswerk</w:t>
                    </w:r>
                  </w:hyperlink>
                  <w:r w:rsidRPr="00375EF5"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de-DE"/>
                    </w:rPr>
                    <w:t xml:space="preserve">, </w:t>
                  </w:r>
                  <w:hyperlink r:id="rId8" w:history="1">
                    <w:r w:rsidRPr="00375EF5">
                      <w:rPr>
                        <w:rFonts w:asciiTheme="minorHAnsi" w:eastAsia="Times New Roman" w:hAnsiTheme="minorHAnsi" w:cstheme="minorHAnsi"/>
                        <w:color w:val="000000"/>
                        <w:sz w:val="24"/>
                        <w:szCs w:val="24"/>
                        <w:lang w:eastAsia="de-DE"/>
                      </w:rPr>
                      <w:t>Werner-Dicke-Schule</w:t>
                    </w:r>
                  </w:hyperlink>
                  <w:r w:rsidRPr="00375EF5"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de-DE"/>
                    </w:rPr>
                    <w:t xml:space="preserve">, </w:t>
                  </w:r>
                  <w:hyperlink r:id="rId9" w:history="1">
                    <w:r w:rsidRPr="00375EF5">
                      <w:rPr>
                        <w:rFonts w:asciiTheme="minorHAnsi" w:eastAsia="Times New Roman" w:hAnsiTheme="minorHAnsi" w:cstheme="minorHAnsi"/>
                        <w:color w:val="000000"/>
                        <w:sz w:val="24"/>
                        <w:szCs w:val="24"/>
                        <w:lang w:eastAsia="de-DE"/>
                      </w:rPr>
                      <w:t>Mira-Lobe-Schule</w:t>
                    </w:r>
                  </w:hyperlink>
                  <w:r w:rsidRPr="00375EF5"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de-DE"/>
                    </w:rPr>
                    <w:t xml:space="preserve"> (Inklusive Grundschule ), </w:t>
                  </w:r>
                  <w:hyperlink r:id="rId10" w:history="1">
                    <w:r w:rsidRPr="00375EF5">
                      <w:rPr>
                        <w:rFonts w:asciiTheme="minorHAnsi" w:eastAsia="Times New Roman" w:hAnsiTheme="minorHAnsi" w:cstheme="minorHAnsi"/>
                        <w:color w:val="000000"/>
                        <w:sz w:val="24"/>
                        <w:szCs w:val="24"/>
                        <w:lang w:eastAsia="de-DE"/>
                      </w:rPr>
                      <w:t>Ambulanter Dienst</w:t>
                    </w:r>
                  </w:hyperlink>
                  <w:r w:rsidRPr="00375EF5"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de-DE"/>
                    </w:rPr>
                    <w:t xml:space="preserve"> – Servicewohnen - Fachdienst Ambulant Betreutes Wohnen, </w:t>
                  </w:r>
                  <w:hyperlink r:id="rId11" w:history="1">
                    <w:r w:rsidRPr="00375EF5">
                      <w:rPr>
                        <w:rFonts w:asciiTheme="minorHAnsi" w:eastAsia="Times New Roman" w:hAnsiTheme="minorHAnsi" w:cstheme="minorHAnsi"/>
                        <w:color w:val="000000"/>
                        <w:sz w:val="24"/>
                        <w:szCs w:val="24"/>
                        <w:lang w:eastAsia="de-DE"/>
                      </w:rPr>
                      <w:t>Wohn- und Betreuungsbereich</w:t>
                    </w:r>
                  </w:hyperlink>
                  <w:r w:rsidRPr="00375EF5"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de-DE"/>
                    </w:rPr>
                    <w:t xml:space="preserve"> sowie </w:t>
                  </w:r>
                  <w:hyperlink r:id="rId12" w:history="1">
                    <w:r w:rsidRPr="00375EF5">
                      <w:rPr>
                        <w:rFonts w:asciiTheme="minorHAnsi" w:eastAsia="Times New Roman" w:hAnsiTheme="minorHAnsi" w:cstheme="minorHAnsi"/>
                        <w:color w:val="000000"/>
                        <w:sz w:val="24"/>
                        <w:szCs w:val="24"/>
                        <w:lang w:eastAsia="de-DE"/>
                      </w:rPr>
                      <w:t>Berufliches Bildungs- und Eingliederungszentrum</w:t>
                    </w:r>
                  </w:hyperlink>
                  <w:r w:rsidRPr="00375EF5"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de-DE"/>
                    </w:rPr>
                    <w:t xml:space="preserve">. </w:t>
                  </w:r>
                </w:p>
              </w:tc>
            </w:tr>
          </w:tbl>
          <w:p w:rsidR="00C5218D" w:rsidRPr="00375EF5" w:rsidRDefault="00C5218D" w:rsidP="004439A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218D" w:rsidRPr="004439A0" w:rsidTr="00056F9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Größe:</w:t>
            </w:r>
          </w:p>
        </w:tc>
        <w:tc>
          <w:tcPr>
            <w:tcW w:w="5245" w:type="dxa"/>
          </w:tcPr>
          <w:p w:rsidR="00C5218D" w:rsidRPr="00375EF5" w:rsidRDefault="00C5218D" w:rsidP="004439A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218D" w:rsidRPr="004439A0" w:rsidTr="00056F9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ab/>
              <w:t>Anzahl der Klient_innen</w:t>
            </w:r>
          </w:p>
        </w:tc>
        <w:tc>
          <w:tcPr>
            <w:tcW w:w="5245" w:type="dxa"/>
          </w:tcPr>
          <w:p w:rsidR="00C5218D" w:rsidRDefault="00375EF5" w:rsidP="004439A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943 Plätze in der Behindertenhilfe</w:t>
            </w:r>
          </w:p>
          <w:p w:rsidR="00375EF5" w:rsidRPr="00375EF5" w:rsidRDefault="00375EF5" w:rsidP="00375E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plus ca. 1000 Klienten im Beruflichen Eingliederungszentrum</w:t>
            </w:r>
          </w:p>
        </w:tc>
      </w:tr>
      <w:tr w:rsidR="00C5218D" w:rsidRPr="004439A0" w:rsidTr="00056F9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ab/>
              <w:t>Anzahl der Mitarbeiter_innen</w:t>
            </w:r>
          </w:p>
        </w:tc>
        <w:tc>
          <w:tcPr>
            <w:tcW w:w="5245" w:type="dxa"/>
          </w:tcPr>
          <w:p w:rsidR="00C5218D" w:rsidRPr="00375EF5" w:rsidRDefault="00375EF5" w:rsidP="004439A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596</w:t>
            </w:r>
          </w:p>
        </w:tc>
      </w:tr>
      <w:tr w:rsidR="00C5218D" w:rsidRPr="004439A0" w:rsidTr="00056F90">
        <w:tc>
          <w:tcPr>
            <w:tcW w:w="4219" w:type="dxa"/>
          </w:tcPr>
          <w:p w:rsidR="00C5218D" w:rsidRPr="004439A0" w:rsidRDefault="00C5218D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5218D" w:rsidRPr="00375EF5" w:rsidRDefault="00C5218D" w:rsidP="004439A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218D" w:rsidRPr="004439A0" w:rsidTr="00056F90">
        <w:tc>
          <w:tcPr>
            <w:tcW w:w="4219" w:type="dxa"/>
          </w:tcPr>
          <w:p w:rsidR="00C5218D" w:rsidRPr="004439A0" w:rsidRDefault="00EE64EC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Leitsatz</w:t>
            </w:r>
            <w:r w:rsidR="003729B8">
              <w:rPr>
                <w:rFonts w:ascii="Arial" w:hAnsi="Arial" w:cs="Arial"/>
                <w:b/>
                <w:sz w:val="24"/>
                <w:szCs w:val="24"/>
              </w:rPr>
              <w:t xml:space="preserve"> Aktionsplan</w:t>
            </w:r>
          </w:p>
        </w:tc>
        <w:tc>
          <w:tcPr>
            <w:tcW w:w="5245" w:type="dxa"/>
          </w:tcPr>
          <w:p w:rsidR="00C5218D" w:rsidRPr="00375EF5" w:rsidRDefault="00056F90" w:rsidP="004439A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>Annastift</w:t>
            </w:r>
            <w:r w:rsidR="00375EF5">
              <w:rPr>
                <w:rFonts w:asciiTheme="minorHAnsi" w:hAnsiTheme="minorHAnsi" w:cstheme="minorHAnsi"/>
                <w:sz w:val="24"/>
                <w:szCs w:val="24"/>
              </w:rPr>
              <w:t xml:space="preserve"> Leben und Lernen gGmbH</w:t>
            </w:r>
            <w:bookmarkStart w:id="0" w:name="_GoBack"/>
            <w:bookmarkEnd w:id="0"/>
            <w:r w:rsidRPr="00375EF5">
              <w:rPr>
                <w:rFonts w:asciiTheme="minorHAnsi" w:hAnsiTheme="minorHAnsi" w:cstheme="minorHAnsi"/>
                <w:sz w:val="24"/>
                <w:szCs w:val="24"/>
              </w:rPr>
              <w:t xml:space="preserve"> - auf dem Weg in eine inklusive Gesellschaft</w:t>
            </w:r>
          </w:p>
        </w:tc>
      </w:tr>
      <w:tr w:rsidR="002A4052" w:rsidRPr="004439A0" w:rsidTr="00056F90">
        <w:tc>
          <w:tcPr>
            <w:tcW w:w="4219" w:type="dxa"/>
          </w:tcPr>
          <w:p w:rsidR="002A4052" w:rsidRPr="004439A0" w:rsidRDefault="002A4052" w:rsidP="00C148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Ziel Aktionsplan: Wir nutzen den Aktionsplan um in 5 Jahren </w:t>
            </w:r>
            <w:r w:rsidRPr="004975BD">
              <w:rPr>
                <w:rFonts w:ascii="Arial" w:hAnsi="Arial" w:cs="Arial"/>
                <w:b/>
                <w:i/>
                <w:sz w:val="24"/>
                <w:szCs w:val="24"/>
              </w:rPr>
              <w:t>(10 Sätze)</w:t>
            </w:r>
          </w:p>
        </w:tc>
        <w:tc>
          <w:tcPr>
            <w:tcW w:w="5245" w:type="dxa"/>
          </w:tcPr>
          <w:p w:rsidR="00375EF5" w:rsidRPr="00375EF5" w:rsidRDefault="00375EF5" w:rsidP="00375E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>Wir wollen</w:t>
            </w:r>
          </w:p>
          <w:p w:rsidR="00375EF5" w:rsidRPr="00375EF5" w:rsidRDefault="00375EF5" w:rsidP="00375E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>die Umsetzung der UN Konvention für die Rechte von Menschen mit Behinderungen mitgestalten</w:t>
            </w:r>
          </w:p>
          <w:p w:rsidR="00375EF5" w:rsidRPr="00375EF5" w:rsidRDefault="00375EF5" w:rsidP="00375E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 xml:space="preserve"> Bewusstsein verändern und die persönliche Weiterentwicklung aller Mitarbeitenden und Klienten fördern </w:t>
            </w:r>
          </w:p>
          <w:p w:rsidR="00375EF5" w:rsidRPr="00375EF5" w:rsidRDefault="00375EF5" w:rsidP="00375E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>unsere Fähigkeiten, inklusiv zu arbeiten  ausbauen</w:t>
            </w:r>
          </w:p>
          <w:p w:rsidR="00375EF5" w:rsidRPr="00375EF5" w:rsidRDefault="00375EF5" w:rsidP="00375E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 xml:space="preserve">unsere Organisationformen  überdenken und verändern   </w:t>
            </w:r>
          </w:p>
          <w:p w:rsidR="00375EF5" w:rsidRPr="00375EF5" w:rsidRDefault="00375EF5" w:rsidP="00375E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 xml:space="preserve">mit unseren Möglichkeiten die gesellschaftliche und berufliche Teilhabe von beeinträchtigten Menschen unterstützen und ausbauen   </w:t>
            </w:r>
          </w:p>
          <w:p w:rsidR="00375EF5" w:rsidRPr="00375EF5" w:rsidRDefault="00375EF5" w:rsidP="00375E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 xml:space="preserve">unsere Barrierefreiheit in allen unseren Bereichen verbessern  </w:t>
            </w:r>
          </w:p>
          <w:p w:rsidR="00375EF5" w:rsidRPr="00375EF5" w:rsidRDefault="00375EF5" w:rsidP="00375E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die Menschen, denen wir unsere Dienstleistungen zur Verfügung stellen, zunehmend  in Planung und Entwicklung unserer Angebote und Abläufe einbinden</w:t>
            </w:r>
          </w:p>
          <w:p w:rsidR="00375EF5" w:rsidRPr="00375EF5" w:rsidRDefault="00375EF5" w:rsidP="00375E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 xml:space="preserve">uns stärker an dem uns umgebenden Sozialraum ausrichten </w:t>
            </w:r>
          </w:p>
          <w:p w:rsidR="00375EF5" w:rsidRPr="00375EF5" w:rsidRDefault="00375EF5" w:rsidP="00375E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>als Arbeitgeber vermehrt Mitarbeitende mit Behinderung  einstellen und deren Arbeitsalltag dementsprechend gestalten</w:t>
            </w:r>
          </w:p>
          <w:p w:rsidR="00375EF5" w:rsidRPr="00375EF5" w:rsidRDefault="00375EF5" w:rsidP="00375EF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 xml:space="preserve"> neue Vorhaben entwickeln, die Inklusion in den Bereichen Wohnen, Schule,  Bildung, Ausbildung und Arbeit ermöglichen     </w:t>
            </w:r>
          </w:p>
          <w:p w:rsidR="002A4052" w:rsidRPr="00375EF5" w:rsidRDefault="002A4052" w:rsidP="00865F6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4052" w:rsidRPr="004439A0" w:rsidTr="00056F90">
        <w:tc>
          <w:tcPr>
            <w:tcW w:w="4219" w:type="dxa"/>
          </w:tcPr>
          <w:p w:rsidR="002A4052" w:rsidRPr="004439A0" w:rsidRDefault="002A4052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Adresse Website</w:t>
            </w:r>
          </w:p>
        </w:tc>
        <w:tc>
          <w:tcPr>
            <w:tcW w:w="5245" w:type="dxa"/>
          </w:tcPr>
          <w:p w:rsidR="002A4052" w:rsidRPr="00375EF5" w:rsidRDefault="00375EF5" w:rsidP="004439A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EF5">
              <w:rPr>
                <w:rFonts w:asciiTheme="minorHAnsi" w:hAnsiTheme="minorHAnsi" w:cstheme="minorHAnsi"/>
                <w:sz w:val="24"/>
                <w:szCs w:val="24"/>
              </w:rPr>
              <w:t>http://www.annastift-hannover.de/cfscripts/main.cfm?CFID=29495&amp;CFTOKEN=f21dbaa1c8ba648e-4BEB6CD9-D5B7-525F-BA519DF9324B7DC1</w:t>
            </w:r>
          </w:p>
        </w:tc>
      </w:tr>
    </w:tbl>
    <w:p w:rsidR="00360193" w:rsidRDefault="00360193">
      <w:pPr>
        <w:rPr>
          <w:b/>
        </w:rPr>
      </w:pPr>
    </w:p>
    <w:p w:rsidR="002A4052" w:rsidRDefault="002A4052" w:rsidP="002A405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4052">
        <w:rPr>
          <w:rFonts w:ascii="Arial" w:hAnsi="Arial" w:cs="Arial"/>
          <w:b/>
          <w:sz w:val="24"/>
          <w:szCs w:val="24"/>
        </w:rPr>
        <w:t>Bitte senden Sie die</w:t>
      </w:r>
      <w:r>
        <w:rPr>
          <w:rFonts w:ascii="Arial" w:hAnsi="Arial" w:cs="Arial"/>
          <w:b/>
          <w:sz w:val="24"/>
          <w:szCs w:val="24"/>
        </w:rPr>
        <w:t>se</w:t>
      </w:r>
      <w:r w:rsidRPr="002A4052">
        <w:rPr>
          <w:rFonts w:ascii="Arial" w:hAnsi="Arial" w:cs="Arial"/>
          <w:b/>
          <w:sz w:val="24"/>
          <w:szCs w:val="24"/>
        </w:rPr>
        <w:t xml:space="preserve"> Beschreibung bis zum 28.02.2013 an </w:t>
      </w:r>
    </w:p>
    <w:p w:rsidR="003729B8" w:rsidRDefault="003729B8" w:rsidP="002A40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729B8" w:rsidRDefault="003729B8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729B8">
        <w:rPr>
          <w:rFonts w:ascii="Arial" w:hAnsi="Arial" w:cs="Arial"/>
          <w:b/>
          <w:sz w:val="24"/>
          <w:szCs w:val="24"/>
        </w:rPr>
        <w:t>Institut Mens</w:t>
      </w:r>
      <w:r>
        <w:rPr>
          <w:rFonts w:ascii="Arial" w:hAnsi="Arial" w:cs="Arial"/>
          <w:b/>
          <w:sz w:val="24"/>
          <w:szCs w:val="24"/>
        </w:rPr>
        <w:t xml:space="preserve">ch, Ethik und Wissenschaft </w:t>
      </w:r>
    </w:p>
    <w:p w:rsidR="003729B8" w:rsidRPr="003729B8" w:rsidRDefault="003729B8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z.Hd. Dr. Katrin Grüber</w:t>
      </w:r>
    </w:p>
    <w:p w:rsidR="003729B8" w:rsidRPr="003729B8" w:rsidRDefault="003729B8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729B8">
        <w:rPr>
          <w:rFonts w:ascii="Arial" w:hAnsi="Arial" w:cs="Arial"/>
          <w:b/>
          <w:sz w:val="24"/>
          <w:szCs w:val="24"/>
        </w:rPr>
        <w:t>Warschauer Str. 58A</w:t>
      </w:r>
    </w:p>
    <w:p w:rsidR="003729B8" w:rsidRPr="003729B8" w:rsidRDefault="003729B8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729B8">
        <w:rPr>
          <w:rFonts w:ascii="Arial" w:hAnsi="Arial" w:cs="Arial"/>
          <w:b/>
          <w:sz w:val="24"/>
          <w:szCs w:val="24"/>
        </w:rPr>
        <w:t>10243 Berlin</w:t>
      </w:r>
    </w:p>
    <w:p w:rsidR="003729B8" w:rsidRPr="002A4052" w:rsidRDefault="003729B8" w:rsidP="002A40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3729B8" w:rsidRPr="002A4052" w:rsidSect="006C03E3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33" w:rsidRDefault="004E2233" w:rsidP="004B2EEA">
      <w:pPr>
        <w:spacing w:line="240" w:lineRule="auto"/>
      </w:pPr>
      <w:r>
        <w:separator/>
      </w:r>
    </w:p>
  </w:endnote>
  <w:endnote w:type="continuationSeparator" w:id="0">
    <w:p w:rsidR="004E2233" w:rsidRDefault="004E2233" w:rsidP="004B2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33" w:rsidRDefault="004E2233" w:rsidP="004B2EEA">
      <w:pPr>
        <w:spacing w:line="240" w:lineRule="auto"/>
      </w:pPr>
      <w:r>
        <w:separator/>
      </w:r>
    </w:p>
  </w:footnote>
  <w:footnote w:type="continuationSeparator" w:id="0">
    <w:p w:rsidR="004E2233" w:rsidRDefault="004E2233" w:rsidP="004B2E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EA" w:rsidRDefault="004B2EEA">
    <w:pPr>
      <w:pStyle w:val="Kopfzeile"/>
    </w:pPr>
    <w:r w:rsidRPr="004B2EEA">
      <w:rPr>
        <w:rFonts w:ascii="Arial" w:hAnsi="Arial" w:cs="Arial"/>
        <w:sz w:val="20"/>
      </w:rPr>
      <w:t xml:space="preserve">Aktionsplan des BeB als Handlungsmuster für seine Mitgliedseinrichtungen, Stand </w:t>
    </w:r>
    <w:r w:rsidR="00E81943">
      <w:rPr>
        <w:rFonts w:ascii="Arial" w:hAnsi="Arial" w:cs="Arial"/>
        <w:sz w:val="20"/>
      </w:rPr>
      <w:fldChar w:fldCharType="begin"/>
    </w:r>
    <w:r w:rsidR="0050583D">
      <w:rPr>
        <w:rFonts w:ascii="Arial" w:hAnsi="Arial" w:cs="Arial"/>
        <w:sz w:val="20"/>
      </w:rPr>
      <w:instrText xml:space="preserve"> TIME \@ "dd.MM.yyyy" </w:instrText>
    </w:r>
    <w:r w:rsidR="00E81943">
      <w:rPr>
        <w:rFonts w:ascii="Arial" w:hAnsi="Arial" w:cs="Arial"/>
        <w:sz w:val="20"/>
      </w:rPr>
      <w:fldChar w:fldCharType="separate"/>
    </w:r>
    <w:r w:rsidR="00A13E31">
      <w:rPr>
        <w:rFonts w:ascii="Arial" w:hAnsi="Arial" w:cs="Arial"/>
        <w:noProof/>
        <w:sz w:val="20"/>
      </w:rPr>
      <w:t>22.03.2013</w:t>
    </w:r>
    <w:r w:rsidR="00E81943"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6F0768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3065F"/>
    <w:multiLevelType w:val="hybridMultilevel"/>
    <w:tmpl w:val="19BA4C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D04DF9"/>
    <w:multiLevelType w:val="hybridMultilevel"/>
    <w:tmpl w:val="32682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85F13"/>
    <w:multiLevelType w:val="hybridMultilevel"/>
    <w:tmpl w:val="2F981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F60"/>
    <w:rsid w:val="00046163"/>
    <w:rsid w:val="00056F90"/>
    <w:rsid w:val="000622C3"/>
    <w:rsid w:val="000D29CB"/>
    <w:rsid w:val="000E3789"/>
    <w:rsid w:val="00135DFB"/>
    <w:rsid w:val="00164D9C"/>
    <w:rsid w:val="0017330A"/>
    <w:rsid w:val="0023700C"/>
    <w:rsid w:val="002A4052"/>
    <w:rsid w:val="0032584D"/>
    <w:rsid w:val="00360193"/>
    <w:rsid w:val="003642E7"/>
    <w:rsid w:val="003729B8"/>
    <w:rsid w:val="00375EF5"/>
    <w:rsid w:val="00407163"/>
    <w:rsid w:val="004439A0"/>
    <w:rsid w:val="004975BD"/>
    <w:rsid w:val="004B2EEA"/>
    <w:rsid w:val="004E2233"/>
    <w:rsid w:val="0050583D"/>
    <w:rsid w:val="005247ED"/>
    <w:rsid w:val="005B6F60"/>
    <w:rsid w:val="006855A7"/>
    <w:rsid w:val="006C03E3"/>
    <w:rsid w:val="006C4CB7"/>
    <w:rsid w:val="007700F1"/>
    <w:rsid w:val="007E5E46"/>
    <w:rsid w:val="00862C37"/>
    <w:rsid w:val="00865F6F"/>
    <w:rsid w:val="00957846"/>
    <w:rsid w:val="00A13E31"/>
    <w:rsid w:val="00AD4C58"/>
    <w:rsid w:val="00B92C52"/>
    <w:rsid w:val="00BD5E5A"/>
    <w:rsid w:val="00C148BA"/>
    <w:rsid w:val="00C23E65"/>
    <w:rsid w:val="00C24DB0"/>
    <w:rsid w:val="00C5218D"/>
    <w:rsid w:val="00C662C2"/>
    <w:rsid w:val="00CF1475"/>
    <w:rsid w:val="00DE0E36"/>
    <w:rsid w:val="00E078B5"/>
    <w:rsid w:val="00E81943"/>
    <w:rsid w:val="00EB6BD6"/>
    <w:rsid w:val="00EE64EC"/>
    <w:rsid w:val="00F46700"/>
    <w:rsid w:val="00FC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03E3"/>
    <w:pPr>
      <w:spacing w:line="360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6C4CB7"/>
    <w:pPr>
      <w:numPr>
        <w:numId w:val="1"/>
      </w:numPr>
      <w:contextualSpacing/>
    </w:pPr>
  </w:style>
  <w:style w:type="table" w:styleId="Tabellengitternetz">
    <w:name w:val="Table Grid"/>
    <w:basedOn w:val="NormaleTabelle"/>
    <w:uiPriority w:val="59"/>
    <w:rsid w:val="006C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B2E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B2EE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B2E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B2EE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EE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B2EEA"/>
    <w:rPr>
      <w:rFonts w:ascii="Tahoma" w:hAnsi="Tahoma" w:cs="Tahoma"/>
      <w:sz w:val="16"/>
      <w:szCs w:val="16"/>
      <w:lang w:eastAsia="en-US"/>
    </w:rPr>
  </w:style>
  <w:style w:type="paragraph" w:customStyle="1" w:styleId="includeformatp1">
    <w:name w:val="include_format_p1"/>
    <w:basedOn w:val="Standard"/>
    <w:rsid w:val="00056F90"/>
    <w:pPr>
      <w:spacing w:before="120" w:after="120" w:line="240" w:lineRule="atLeast"/>
    </w:pPr>
    <w:rPr>
      <w:rFonts w:ascii="Arial" w:eastAsia="Times New Roman" w:hAnsi="Arial" w:cs="Arial"/>
      <w:color w:val="000000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03E3"/>
    <w:pPr>
      <w:spacing w:line="360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6C4CB7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59"/>
    <w:rsid w:val="006C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B2E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B2EE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B2E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B2EE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EE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B2EEA"/>
    <w:rPr>
      <w:rFonts w:ascii="Tahoma" w:hAnsi="Tahoma" w:cs="Tahoma"/>
      <w:sz w:val="16"/>
      <w:szCs w:val="16"/>
      <w:lang w:eastAsia="en-US"/>
    </w:rPr>
  </w:style>
  <w:style w:type="paragraph" w:customStyle="1" w:styleId="includeformatp1">
    <w:name w:val="include_format_p1"/>
    <w:basedOn w:val="Standard"/>
    <w:rsid w:val="00056F90"/>
    <w:pPr>
      <w:spacing w:before="120" w:after="120" w:line="240" w:lineRule="atLeast"/>
    </w:pPr>
    <w:rPr>
      <w:rFonts w:ascii="Arial" w:eastAsia="Times New Roman" w:hAnsi="Arial" w:cs="Arial"/>
      <w:color w:val="000000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5833">
              <w:marLeft w:val="3000"/>
              <w:marRight w:val="3000"/>
              <w:marTop w:val="0"/>
              <w:marBottom w:val="0"/>
              <w:divBdr>
                <w:top w:val="none" w:sz="0" w:space="0" w:color="auto"/>
                <w:left w:val="single" w:sz="6" w:space="15" w:color="990000"/>
                <w:bottom w:val="none" w:sz="0" w:space="0" w:color="auto"/>
                <w:right w:val="single" w:sz="6" w:space="15" w:color="990000"/>
              </w:divBdr>
            </w:div>
          </w:divsChild>
        </w:div>
      </w:divsChild>
    </w:div>
    <w:div w:id="836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rner-dicke-schule.de/cfscripts/main.cfm?auswahl=01.33.7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nastift-berufsbildungswerk.de/?auswahl=01.33.50" TargetMode="External"/><Relationship Id="rId12" Type="http://schemas.openxmlformats.org/officeDocument/2006/relationships/hyperlink" Target="http://k795.ims-firmen.de/annastift-doccenter.de/cfscripts/main.cfm?auswahl=01.35.2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nastift-wohn-und-betreuungsbereich.de/?auswahl=01.33.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nnastift-ambulanter-dienst.de/cfscripts/main.cfm?auswahl=01.33.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klusive-grundschule.de/cfscripts/main.cfm?auswahl=01.40.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IMEW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ackermann</dc:creator>
  <cp:lastModifiedBy>ackermann</cp:lastModifiedBy>
  <cp:revision>2</cp:revision>
  <cp:lastPrinted>2013-03-12T12:28:00Z</cp:lastPrinted>
  <dcterms:created xsi:type="dcterms:W3CDTF">2013-03-22T09:25:00Z</dcterms:created>
  <dcterms:modified xsi:type="dcterms:W3CDTF">2013-03-22T09:25:00Z</dcterms:modified>
</cp:coreProperties>
</file>